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FC12" w14:textId="7CB09524" w:rsidR="00B7749D" w:rsidRDefault="00B7749D" w:rsidP="00E72833">
      <w:pPr>
        <w:spacing w:after="0" w:line="240" w:lineRule="auto"/>
        <w:rPr>
          <w:rFonts w:ascii="Arial Narrow" w:hAnsi="Arial Narrow"/>
          <w:color w:val="2E74B5" w:themeColor="accent1" w:themeShade="BF"/>
        </w:rPr>
      </w:pPr>
    </w:p>
    <w:p w14:paraId="3EB6260B" w14:textId="77777777" w:rsidR="00E72833" w:rsidRPr="00222008" w:rsidRDefault="00E72833" w:rsidP="00E72833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  <w:r w:rsidRPr="00222008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Patient Information: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250"/>
        <w:gridCol w:w="3515"/>
        <w:gridCol w:w="2605"/>
        <w:gridCol w:w="2430"/>
      </w:tblGrid>
      <w:tr w:rsidR="0071232E" w:rsidRPr="00222008" w14:paraId="542352D3" w14:textId="77777777" w:rsidTr="00222008">
        <w:tc>
          <w:tcPr>
            <w:tcW w:w="2250" w:type="dxa"/>
          </w:tcPr>
          <w:p w14:paraId="6CDE5B8B" w14:textId="77777777" w:rsidR="0071232E" w:rsidRPr="00222008" w:rsidRDefault="0071232E" w:rsidP="007123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Date of Discharge:</w:t>
            </w:r>
          </w:p>
        </w:tc>
        <w:tc>
          <w:tcPr>
            <w:tcW w:w="3515" w:type="dxa"/>
          </w:tcPr>
          <w:p w14:paraId="296AE4C0" w14:textId="578AFBCF" w:rsidR="0071232E" w:rsidRPr="00222008" w:rsidRDefault="0071232E" w:rsidP="007123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</w:tcPr>
          <w:p w14:paraId="04D659F8" w14:textId="77777777" w:rsidR="0071232E" w:rsidRPr="00222008" w:rsidRDefault="0071232E" w:rsidP="007123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NCDR Cath PCI Other ID:</w:t>
            </w:r>
          </w:p>
        </w:tc>
        <w:tc>
          <w:tcPr>
            <w:tcW w:w="2430" w:type="dxa"/>
          </w:tcPr>
          <w:p w14:paraId="2E4625C2" w14:textId="2F11C3A2" w:rsidR="0071232E" w:rsidRPr="00222008" w:rsidRDefault="0071232E" w:rsidP="007123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232E" w:rsidRPr="00222008" w14:paraId="20C23E18" w14:textId="77777777" w:rsidTr="00222008">
        <w:tc>
          <w:tcPr>
            <w:tcW w:w="2250" w:type="dxa"/>
          </w:tcPr>
          <w:p w14:paraId="6A2D5033" w14:textId="77777777" w:rsidR="0071232E" w:rsidRPr="00222008" w:rsidRDefault="0071232E" w:rsidP="007123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NCDR Cath PCI Pt ID:</w:t>
            </w:r>
          </w:p>
        </w:tc>
        <w:tc>
          <w:tcPr>
            <w:tcW w:w="3515" w:type="dxa"/>
          </w:tcPr>
          <w:p w14:paraId="676AB5C7" w14:textId="77777777" w:rsidR="0071232E" w:rsidRPr="00222008" w:rsidRDefault="0071232E" w:rsidP="007123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03CC79CD" w14:textId="77777777" w:rsidR="0071232E" w:rsidRPr="00222008" w:rsidRDefault="0071232E" w:rsidP="007123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D</w:t>
            </w:r>
            <w:r w:rsidR="00F518CE" w:rsidRPr="00222008">
              <w:rPr>
                <w:rFonts w:ascii="Arial" w:hAnsi="Arial" w:cs="Arial"/>
                <w:sz w:val="20"/>
                <w:szCs w:val="20"/>
              </w:rPr>
              <w:t>ate of Birth:</w:t>
            </w:r>
          </w:p>
        </w:tc>
        <w:tc>
          <w:tcPr>
            <w:tcW w:w="2430" w:type="dxa"/>
          </w:tcPr>
          <w:p w14:paraId="56694D2B" w14:textId="39D15760" w:rsidR="0071232E" w:rsidRPr="00222008" w:rsidRDefault="0071232E" w:rsidP="007123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D4DF88" w14:textId="77777777" w:rsidR="00E72833" w:rsidRPr="00222008" w:rsidRDefault="00E72833" w:rsidP="00E72833">
      <w:pPr>
        <w:spacing w:after="0"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</w:p>
    <w:p w14:paraId="3F9042D1" w14:textId="77777777" w:rsidR="00E72833" w:rsidRPr="00222008" w:rsidRDefault="00E72833" w:rsidP="00E72833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  <w:r w:rsidRPr="00222008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Insurance Coverage: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600"/>
        <w:gridCol w:w="3780"/>
        <w:gridCol w:w="3420"/>
      </w:tblGrid>
      <w:tr w:rsidR="00AF26F0" w:rsidRPr="00222008" w14:paraId="5E4028CE" w14:textId="77777777" w:rsidTr="000E595A">
        <w:trPr>
          <w:trHeight w:val="1908"/>
        </w:trPr>
        <w:tc>
          <w:tcPr>
            <w:tcW w:w="3600" w:type="dxa"/>
          </w:tcPr>
          <w:p w14:paraId="1C6020AC" w14:textId="1B1FE61E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b/>
                <w:sz w:val="20"/>
                <w:szCs w:val="20"/>
              </w:rPr>
              <w:t>Insured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:                 </w:t>
            </w:r>
            <w:r w:rsidR="00432F3C" w:rsidRPr="0022200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2ED22AAC" w14:textId="77777777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b/>
                <w:sz w:val="20"/>
                <w:szCs w:val="20"/>
              </w:rPr>
              <w:t>Commercial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:         </w:t>
            </w:r>
            <w:r w:rsidR="00432F3C" w:rsidRPr="00222008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222008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4FBBC733" w14:textId="33E78CCC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○ BCBSM </w:t>
            </w:r>
          </w:p>
          <w:p w14:paraId="71D5CAA3" w14:textId="5511343E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○ Other</w:t>
            </w:r>
          </w:p>
          <w:p w14:paraId="31CBCA9F" w14:textId="4CD8EC86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b/>
                <w:sz w:val="20"/>
                <w:szCs w:val="20"/>
              </w:rPr>
              <w:t>HMO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432F3C" w:rsidRPr="00222008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222008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722915E4" w14:textId="100E08F7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○ BCN</w:t>
            </w:r>
          </w:p>
          <w:p w14:paraId="2D39CDC1" w14:textId="057AA86D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○ Other HMO</w:t>
            </w:r>
          </w:p>
        </w:tc>
        <w:tc>
          <w:tcPr>
            <w:tcW w:w="3780" w:type="dxa"/>
          </w:tcPr>
          <w:p w14:paraId="1D973DC2" w14:textId="77777777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22008">
              <w:rPr>
                <w:rFonts w:ascii="Arial" w:hAnsi="Arial" w:cs="Arial"/>
                <w:b/>
                <w:sz w:val="20"/>
                <w:szCs w:val="20"/>
              </w:rPr>
              <w:t xml:space="preserve">Government Provided: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81D7F" w:rsidRPr="002220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F3C" w:rsidRPr="0022200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222008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  <w:p w14:paraId="4E28EA62" w14:textId="4D9C1605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○ Medicare Original</w:t>
            </w:r>
          </w:p>
          <w:p w14:paraId="12B48034" w14:textId="4CE81D3F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Medicare Supplement    </w:t>
            </w:r>
            <w:r w:rsidR="00A81D7F" w:rsidRP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F3C" w:rsidRPr="0022200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22008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31A7131F" w14:textId="78058F09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○ BCBSM</w:t>
            </w:r>
          </w:p>
          <w:p w14:paraId="719569FF" w14:textId="084D4894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○ Other</w:t>
            </w:r>
          </w:p>
          <w:p w14:paraId="0C103E65" w14:textId="17E6166E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○ Medicare Advantage (Part C)</w:t>
            </w:r>
          </w:p>
          <w:p w14:paraId="4ABB1812" w14:textId="59EF614F" w:rsidR="00257389" w:rsidRPr="00222008" w:rsidRDefault="00AF26F0" w:rsidP="002573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○ BCBSM</w:t>
            </w:r>
            <w:r w:rsidR="00257389" w:rsidRPr="00222008">
              <w:rPr>
                <w:rFonts w:ascii="Arial" w:hAnsi="Arial" w:cs="Arial"/>
                <w:sz w:val="20"/>
                <w:szCs w:val="20"/>
              </w:rPr>
              <w:t xml:space="preserve">      ○ BCN         ○ Other</w:t>
            </w:r>
          </w:p>
          <w:p w14:paraId="6CD9B2E4" w14:textId="43370208" w:rsidR="00AF26F0" w:rsidRPr="00222008" w:rsidRDefault="00AF26F0" w:rsidP="002573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6B0CA9D" w14:textId="77777777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Government (cont.)</w:t>
            </w:r>
          </w:p>
          <w:p w14:paraId="7759D78D" w14:textId="4F74FD93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○ Blue Cross Complete of MI</w:t>
            </w:r>
          </w:p>
          <w:p w14:paraId="4CAF396D" w14:textId="26D474D4" w:rsidR="00AF26F0" w:rsidRPr="00222008" w:rsidRDefault="00222008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○ Medicaid</w:t>
            </w:r>
          </w:p>
          <w:p w14:paraId="793AF884" w14:textId="7B10CB53" w:rsidR="00AF26F0" w:rsidRPr="00222008" w:rsidRDefault="00222008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○ County</w:t>
            </w:r>
            <w:r w:rsidR="00AF26F0" w:rsidRPr="00222008">
              <w:rPr>
                <w:rFonts w:ascii="Arial" w:hAnsi="Arial" w:cs="Arial"/>
                <w:sz w:val="20"/>
                <w:szCs w:val="20"/>
              </w:rPr>
              <w:t xml:space="preserve"> Coverage</w:t>
            </w:r>
          </w:p>
          <w:p w14:paraId="665CCBB3" w14:textId="3348FBC7" w:rsidR="00AF26F0" w:rsidRPr="00222008" w:rsidRDefault="00222008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○ Other</w:t>
            </w:r>
          </w:p>
          <w:p w14:paraId="10FF73A9" w14:textId="77777777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04E7DF" w14:textId="37A2B0F3" w:rsidR="00AF26F0" w:rsidRPr="00222008" w:rsidRDefault="00AF26F0" w:rsidP="00AF26F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22008">
              <w:rPr>
                <w:rFonts w:ascii="Arial" w:hAnsi="Arial" w:cs="Arial"/>
                <w:b/>
                <w:sz w:val="20"/>
                <w:szCs w:val="20"/>
              </w:rPr>
              <w:t>Other Insurance:                      Y/N</w:t>
            </w:r>
          </w:p>
        </w:tc>
      </w:tr>
    </w:tbl>
    <w:p w14:paraId="5E6A5C06" w14:textId="77777777" w:rsidR="00E72833" w:rsidRPr="00222008" w:rsidRDefault="00E72833" w:rsidP="00E72833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</w:p>
    <w:p w14:paraId="4FE80BF9" w14:textId="77777777" w:rsidR="00A40D16" w:rsidRPr="00222008" w:rsidRDefault="00E72833" w:rsidP="00E72833">
      <w:pPr>
        <w:spacing w:after="0"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222008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Patient History/Comorbidity:</w:t>
      </w:r>
      <w:r w:rsidR="00A40D16" w:rsidRPr="00222008">
        <w:rPr>
          <w:rFonts w:ascii="Arial" w:hAnsi="Arial" w:cs="Arial"/>
          <w:color w:val="2E74B5" w:themeColor="accent1" w:themeShade="BF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A40D16" w:rsidRPr="00222008" w14:paraId="1181869C" w14:textId="77777777" w:rsidTr="00222008">
        <w:trPr>
          <w:trHeight w:val="701"/>
        </w:trPr>
        <w:tc>
          <w:tcPr>
            <w:tcW w:w="5125" w:type="dxa"/>
          </w:tcPr>
          <w:p w14:paraId="50D70821" w14:textId="3E6CDB3D" w:rsidR="00A40D16" w:rsidRPr="00222008" w:rsidRDefault="00A40D16" w:rsidP="00A40D1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Current/Recent GIB:                        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2008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645FC908" w14:textId="794D088B" w:rsidR="00A40D16" w:rsidRPr="00222008" w:rsidRDefault="00A40D16" w:rsidP="00A40D1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2008">
              <w:rPr>
                <w:rFonts w:ascii="Arial" w:hAnsi="Arial" w:cs="Arial"/>
                <w:sz w:val="20"/>
                <w:szCs w:val="20"/>
              </w:rPr>
              <w:t>Afib</w:t>
            </w:r>
            <w:proofErr w:type="spellEnd"/>
            <w:r w:rsidRPr="00222008">
              <w:rPr>
                <w:rFonts w:ascii="Arial" w:hAnsi="Arial" w:cs="Arial"/>
                <w:sz w:val="20"/>
                <w:szCs w:val="20"/>
              </w:rPr>
              <w:t xml:space="preserve">/Aflutter:                                     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2008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49B01917" w14:textId="0F2D7DB6" w:rsidR="00A40D16" w:rsidRPr="00222008" w:rsidRDefault="00A40D16" w:rsidP="00A40D1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TIA/CVA                                           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2008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03BF5163" w14:textId="5B1EC6DA" w:rsidR="00A40D16" w:rsidRPr="00222008" w:rsidRDefault="00A40D16" w:rsidP="00A40D1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Diabetes Tx:            ○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>IDDM          ○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>NIDDM      ○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5DA2081F" w14:textId="2A1DD8B6" w:rsidR="00A40D16" w:rsidRPr="00222008" w:rsidRDefault="00A40D16" w:rsidP="00A40D16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Heart Team Eval:                            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2008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2C1E8034" w14:textId="2E3FCF72" w:rsidR="00A40D16" w:rsidRPr="00222008" w:rsidRDefault="00A40D16" w:rsidP="00A40D1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2008">
              <w:rPr>
                <w:rFonts w:ascii="Arial" w:hAnsi="Arial" w:cs="Arial"/>
                <w:sz w:val="20"/>
                <w:szCs w:val="20"/>
              </w:rPr>
              <w:t>CTS+Additional</w:t>
            </w:r>
            <w:proofErr w:type="spellEnd"/>
            <w:r w:rsidRPr="00222008">
              <w:rPr>
                <w:rFonts w:ascii="Arial" w:hAnsi="Arial" w:cs="Arial"/>
                <w:sz w:val="20"/>
                <w:szCs w:val="20"/>
              </w:rPr>
              <w:t xml:space="preserve"> Int. Consult            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2008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7FA32404" w14:textId="77777777" w:rsidR="00A40D16" w:rsidRPr="00222008" w:rsidRDefault="00A40D16" w:rsidP="00A40D1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85C43A9" w14:textId="77777777" w:rsidR="00A40D16" w:rsidRPr="00222008" w:rsidRDefault="00A40D16" w:rsidP="00A40D16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b/>
                <w:sz w:val="20"/>
                <w:szCs w:val="20"/>
              </w:rPr>
              <w:t xml:space="preserve">Cardiac Arrest w/in 24 </w:t>
            </w:r>
            <w:proofErr w:type="spellStart"/>
            <w:r w:rsidRPr="0022200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22200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             Y/N</w:t>
            </w:r>
          </w:p>
          <w:p w14:paraId="769C8308" w14:textId="77777777" w:rsidR="00A40D16" w:rsidRPr="00222008" w:rsidRDefault="00A40D16" w:rsidP="00A40D16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22008">
              <w:rPr>
                <w:rFonts w:ascii="Arial" w:hAnsi="Arial" w:cs="Arial"/>
                <w:b/>
                <w:sz w:val="20"/>
                <w:szCs w:val="20"/>
              </w:rPr>
              <w:t>If yes: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5BC589" w14:textId="77777777" w:rsidR="00A40D16" w:rsidRPr="00222008" w:rsidRDefault="00A40D16" w:rsidP="00A40D16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Hypothermia in cardiac arrest</w:t>
            </w:r>
          </w:p>
          <w:p w14:paraId="74B60DE1" w14:textId="77777777" w:rsidR="00A40D16" w:rsidRPr="00222008" w:rsidRDefault="00A40D16" w:rsidP="00A40D16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Date:                     Time:     </w:t>
            </w:r>
          </w:p>
          <w:p w14:paraId="073F6D59" w14:textId="77777777" w:rsidR="00A40D16" w:rsidRPr="00222008" w:rsidRDefault="00A40D16" w:rsidP="00A40D16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2752A582" w14:textId="621B00E3" w:rsidR="00A40D16" w:rsidRPr="00222008" w:rsidRDefault="00A40D16" w:rsidP="00A40D16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Location: ◌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>ER     ◌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Cath Lab   </w:t>
            </w:r>
          </w:p>
          <w:p w14:paraId="795A1FC3" w14:textId="40FDF8C1" w:rsidR="00A40D16" w:rsidRPr="00222008" w:rsidRDefault="00A40D16" w:rsidP="00A40D16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      ◌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>ICU    ◌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1592F51" w14:textId="77ECBBA8" w:rsidR="00E72833" w:rsidRPr="00222008" w:rsidRDefault="00A40D16" w:rsidP="00E72833">
      <w:pPr>
        <w:spacing w:after="0"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222008">
        <w:rPr>
          <w:rFonts w:ascii="Arial" w:hAnsi="Arial" w:cs="Arial"/>
          <w:color w:val="2E74B5" w:themeColor="accent1" w:themeShade="BF"/>
          <w:sz w:val="20"/>
          <w:szCs w:val="20"/>
        </w:rPr>
        <w:tab/>
      </w:r>
      <w:r w:rsidRPr="00222008">
        <w:rPr>
          <w:rFonts w:ascii="Arial" w:hAnsi="Arial" w:cs="Arial"/>
          <w:color w:val="2E74B5" w:themeColor="accent1" w:themeShade="BF"/>
          <w:sz w:val="20"/>
          <w:szCs w:val="20"/>
        </w:rPr>
        <w:tab/>
      </w:r>
      <w:r w:rsidRPr="00222008">
        <w:rPr>
          <w:rFonts w:ascii="Arial" w:hAnsi="Arial" w:cs="Arial"/>
          <w:color w:val="2E74B5" w:themeColor="accent1" w:themeShade="BF"/>
          <w:sz w:val="20"/>
          <w:szCs w:val="20"/>
        </w:rPr>
        <w:tab/>
        <w:t xml:space="preserve">        </w:t>
      </w:r>
      <w:r w:rsidRPr="00222008">
        <w:rPr>
          <w:rFonts w:ascii="Arial" w:hAnsi="Arial" w:cs="Arial"/>
          <w:sz w:val="20"/>
          <w:szCs w:val="20"/>
        </w:rPr>
        <w:tab/>
      </w:r>
      <w:r w:rsidRPr="00222008">
        <w:rPr>
          <w:rFonts w:ascii="Arial" w:hAnsi="Arial" w:cs="Arial"/>
          <w:sz w:val="20"/>
          <w:szCs w:val="20"/>
        </w:rPr>
        <w:tab/>
      </w:r>
    </w:p>
    <w:p w14:paraId="6FF519FC" w14:textId="77777777" w:rsidR="00C9343D" w:rsidRPr="00222008" w:rsidRDefault="00C9343D" w:rsidP="00C9343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9E42DA" w14:textId="0ECC6AD9" w:rsidR="000A258E" w:rsidRPr="00222008" w:rsidRDefault="00A40D16" w:rsidP="000A25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22008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Medications at Admission</w:t>
      </w:r>
      <w:r w:rsidRPr="0022200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580"/>
        <w:gridCol w:w="270"/>
        <w:gridCol w:w="4950"/>
      </w:tblGrid>
      <w:tr w:rsidR="000A258E" w:rsidRPr="00222008" w14:paraId="2A6B0A27" w14:textId="77777777" w:rsidTr="00222008">
        <w:tc>
          <w:tcPr>
            <w:tcW w:w="5580" w:type="dxa"/>
            <w:tcBorders>
              <w:right w:val="single" w:sz="4" w:space="0" w:color="auto"/>
            </w:tcBorders>
          </w:tcPr>
          <w:p w14:paraId="098604FE" w14:textId="3CAC2EFB" w:rsidR="000A258E" w:rsidRPr="00222008" w:rsidRDefault="000A258E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Opioid</w:t>
            </w:r>
            <w:r w:rsidR="003C7096" w:rsidRPr="00222008">
              <w:rPr>
                <w:rFonts w:ascii="Arial" w:hAnsi="Arial" w:cs="Arial"/>
                <w:sz w:val="20"/>
                <w:szCs w:val="20"/>
              </w:rPr>
              <w:t>: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24B5" w:rsidRPr="0022200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□ Given      </w:t>
            </w:r>
            <w:r w:rsidR="008F24B5" w:rsidRPr="002220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  □ Not Given</w:t>
            </w:r>
          </w:p>
          <w:p w14:paraId="05778927" w14:textId="7ED73A86" w:rsidR="003C7096" w:rsidRPr="00222008" w:rsidRDefault="003C7096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NSAID:     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□ Given             □ Not Given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55C7B" w14:textId="77777777" w:rsidR="000A258E" w:rsidRPr="00222008" w:rsidRDefault="000A258E" w:rsidP="001C7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619F958B" w14:textId="62311D64" w:rsidR="000A258E" w:rsidRPr="00222008" w:rsidRDefault="003C7096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GLP-1:</w:t>
            </w:r>
            <w:r w:rsidR="000A258E" w:rsidRPr="0022200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F24B5" w:rsidRPr="0022200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0A258E" w:rsidRPr="00222008">
              <w:rPr>
                <w:rFonts w:ascii="Arial" w:hAnsi="Arial" w:cs="Arial"/>
                <w:sz w:val="20"/>
                <w:szCs w:val="20"/>
              </w:rPr>
              <w:t xml:space="preserve">□ Given      </w:t>
            </w:r>
            <w:r w:rsidR="008F24B5" w:rsidRPr="002220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A258E" w:rsidRPr="00222008">
              <w:rPr>
                <w:rFonts w:ascii="Arial" w:hAnsi="Arial" w:cs="Arial"/>
                <w:sz w:val="20"/>
                <w:szCs w:val="20"/>
              </w:rPr>
              <w:t xml:space="preserve">   □ Not Given</w:t>
            </w:r>
          </w:p>
          <w:p w14:paraId="7549C72D" w14:textId="2A82520A" w:rsidR="003C7096" w:rsidRPr="00222008" w:rsidRDefault="003C7096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SGLT2 Inhibitor:      □ Given             □ Not Given</w:t>
            </w:r>
          </w:p>
        </w:tc>
      </w:tr>
    </w:tbl>
    <w:p w14:paraId="677136EF" w14:textId="77777777" w:rsidR="000A258E" w:rsidRPr="00222008" w:rsidRDefault="000A258E" w:rsidP="000A2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555493" w14:textId="77777777" w:rsidR="000A258E" w:rsidRPr="00222008" w:rsidRDefault="000A258E" w:rsidP="000A25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22008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Medications at Discharge:</w:t>
      </w:r>
      <w:r w:rsidRPr="00222008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74"/>
        <w:gridCol w:w="272"/>
        <w:gridCol w:w="4944"/>
      </w:tblGrid>
      <w:tr w:rsidR="000A258E" w:rsidRPr="00222008" w14:paraId="4938F0F4" w14:textId="77777777" w:rsidTr="00222008">
        <w:trPr>
          <w:trHeight w:val="1115"/>
        </w:trPr>
        <w:tc>
          <w:tcPr>
            <w:tcW w:w="2583" w:type="pct"/>
            <w:tcBorders>
              <w:right w:val="single" w:sz="4" w:space="0" w:color="auto"/>
            </w:tcBorders>
          </w:tcPr>
          <w:p w14:paraId="3B01E10B" w14:textId="4741BDF5" w:rsidR="000A258E" w:rsidRPr="00222008" w:rsidRDefault="000A258E" w:rsidP="001C7F7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_Hlk90629426"/>
            <w:r w:rsidRPr="00222008">
              <w:rPr>
                <w:rFonts w:ascii="Arial" w:hAnsi="Arial" w:cs="Arial"/>
                <w:sz w:val="20"/>
                <w:szCs w:val="20"/>
              </w:rPr>
              <w:t xml:space="preserve">Aldosterone Antagonist:    □ Prescribed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22008">
              <w:rPr>
                <w:rFonts w:ascii="Arial" w:hAnsi="Arial" w:cs="Arial"/>
                <w:sz w:val="20"/>
                <w:szCs w:val="20"/>
              </w:rPr>
              <w:t>□ Not Prescribed</w:t>
            </w:r>
          </w:p>
          <w:p w14:paraId="299D350D" w14:textId="301D61C6" w:rsidR="000A258E" w:rsidRPr="00222008" w:rsidRDefault="000A258E" w:rsidP="001C7F7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Opioid:                               □ Prescribed     □ Not Prescribed</w:t>
            </w:r>
          </w:p>
          <w:p w14:paraId="0F08F0B8" w14:textId="4021447C" w:rsidR="000A258E" w:rsidRPr="00222008" w:rsidRDefault="000A258E" w:rsidP="001C7F7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NSAID:                             </w:t>
            </w:r>
            <w:r w:rsidR="00226EF0" w:rsidRPr="0022200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2008">
              <w:rPr>
                <w:rFonts w:ascii="Arial" w:hAnsi="Arial" w:cs="Arial"/>
                <w:sz w:val="20"/>
                <w:szCs w:val="20"/>
              </w:rPr>
              <w:t>□ Prescribed    □ Not Prescribed</w:t>
            </w:r>
          </w:p>
          <w:p w14:paraId="5C1547E5" w14:textId="574D12C6" w:rsidR="000242F1" w:rsidRPr="00222008" w:rsidRDefault="000242F1" w:rsidP="000242F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2008">
              <w:rPr>
                <w:rFonts w:ascii="Arial" w:hAnsi="Arial" w:cs="Arial"/>
                <w:sz w:val="20"/>
                <w:szCs w:val="20"/>
              </w:rPr>
              <w:t>Icosapent</w:t>
            </w:r>
            <w:proofErr w:type="spellEnd"/>
            <w:r w:rsidRPr="00222008">
              <w:rPr>
                <w:rFonts w:ascii="Arial" w:hAnsi="Arial" w:cs="Arial"/>
                <w:sz w:val="20"/>
                <w:szCs w:val="20"/>
              </w:rPr>
              <w:t xml:space="preserve"> Ethyl                </w:t>
            </w:r>
            <w:r w:rsidR="00226EF0" w:rsidRP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□ Prescribed     □ Not Prescribed</w:t>
            </w:r>
          </w:p>
          <w:p w14:paraId="650770C6" w14:textId="28752884" w:rsidR="000A258E" w:rsidRPr="00222008" w:rsidRDefault="00A83732" w:rsidP="001C7F7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E4307" w14:textId="77777777" w:rsidR="000A258E" w:rsidRPr="00222008" w:rsidRDefault="000A258E" w:rsidP="001C7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pct"/>
            <w:tcBorders>
              <w:left w:val="single" w:sz="4" w:space="0" w:color="auto"/>
            </w:tcBorders>
          </w:tcPr>
          <w:p w14:paraId="0D496C33" w14:textId="00996BD4" w:rsidR="000A258E" w:rsidRPr="00222008" w:rsidRDefault="000A258E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PPI:                         □ Prescribed     □ Not Prescribed</w:t>
            </w:r>
          </w:p>
          <w:p w14:paraId="30555FD8" w14:textId="26335F19" w:rsidR="000A258E" w:rsidRPr="00222008" w:rsidRDefault="000A258E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Entresto:                 □ Prescribed     □ Not Prescribed</w:t>
            </w:r>
          </w:p>
          <w:p w14:paraId="323BC891" w14:textId="14492CE0" w:rsidR="000A258E" w:rsidRPr="00222008" w:rsidRDefault="000A258E" w:rsidP="00A17CB8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>SGLT2 Inhib</w:t>
            </w:r>
            <w:r w:rsidR="003C7096" w:rsidRPr="00222008">
              <w:rPr>
                <w:rFonts w:ascii="Arial" w:hAnsi="Arial" w:cs="Arial"/>
                <w:sz w:val="20"/>
                <w:szCs w:val="20"/>
              </w:rPr>
              <w:t xml:space="preserve">itor: 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  □ Prescribed     □ Not Prescribed</w:t>
            </w:r>
          </w:p>
          <w:p w14:paraId="098833D4" w14:textId="4D64023E" w:rsidR="00E11924" w:rsidRPr="00222008" w:rsidRDefault="00E11924" w:rsidP="00A17CB8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GLP-1: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22008">
              <w:rPr>
                <w:rFonts w:ascii="Arial" w:hAnsi="Arial" w:cs="Arial"/>
                <w:sz w:val="20"/>
                <w:szCs w:val="20"/>
              </w:rPr>
              <w:t>□ Prescribed     □ Not Prescribed</w:t>
            </w:r>
          </w:p>
        </w:tc>
      </w:tr>
      <w:bookmarkEnd w:id="0"/>
    </w:tbl>
    <w:p w14:paraId="4DA407A2" w14:textId="77777777" w:rsidR="003E224D" w:rsidRPr="00222008" w:rsidRDefault="003E224D" w:rsidP="000A258E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</w:p>
    <w:p w14:paraId="3F5B45FF" w14:textId="0E3AAAF2" w:rsidR="005C527E" w:rsidRPr="00222008" w:rsidRDefault="000A258E" w:rsidP="005C52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22008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Discharge: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5"/>
        <w:gridCol w:w="270"/>
        <w:gridCol w:w="4950"/>
      </w:tblGrid>
      <w:tr w:rsidR="005C527E" w:rsidRPr="00222008" w14:paraId="3A1364F4" w14:textId="77777777" w:rsidTr="00222008">
        <w:trPr>
          <w:trHeight w:val="2762"/>
        </w:trPr>
        <w:tc>
          <w:tcPr>
            <w:tcW w:w="5575" w:type="dxa"/>
          </w:tcPr>
          <w:p w14:paraId="4BF06310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Lipid Panel Y/N         </w:t>
            </w:r>
          </w:p>
          <w:p w14:paraId="60152797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Total______ HDL_____ LDL____ Triglycerides__________                     </w:t>
            </w:r>
          </w:p>
          <w:p w14:paraId="269CB056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59CF8" w14:textId="265ABC43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LVEF Assessment this admit: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Y/N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22008">
              <w:rPr>
                <w:rFonts w:ascii="Arial" w:hAnsi="Arial" w:cs="Arial"/>
                <w:sz w:val="20"/>
                <w:szCs w:val="20"/>
              </w:rPr>
              <w:t>If “Yes”: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008">
              <w:rPr>
                <w:rFonts w:ascii="Arial" w:hAnsi="Arial" w:cs="Arial"/>
                <w:sz w:val="20"/>
                <w:szCs w:val="20"/>
              </w:rPr>
              <w:t>___%</w:t>
            </w:r>
          </w:p>
          <w:p w14:paraId="1203CC1C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A04DF" w14:textId="67B6C4E9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P2Y12 Duration:   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Y/N        </w:t>
            </w:r>
          </w:p>
          <w:p w14:paraId="1959A96B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52F83" w14:textId="562BA1C8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Cardiac Rehab Liaison: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 Y/N </w:t>
            </w:r>
          </w:p>
          <w:p w14:paraId="6ABC6C8F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99D9E16" w14:textId="04C6D118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LDL Goal:                                 </w:t>
            </w:r>
            <w:r w:rsidR="0022200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22008">
              <w:rPr>
                <w:rFonts w:ascii="Arial" w:hAnsi="Arial" w:cs="Arial"/>
                <w:sz w:val="20"/>
                <w:szCs w:val="20"/>
              </w:rPr>
              <w:t xml:space="preserve">Y/N         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EC6A0AA" w14:textId="77777777" w:rsidR="005C527E" w:rsidRPr="00222008" w:rsidRDefault="005C527E" w:rsidP="0060451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750E5818" w14:textId="77777777" w:rsidR="005C527E" w:rsidRPr="00222008" w:rsidRDefault="005C527E" w:rsidP="0060451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2200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950" w:type="dxa"/>
          </w:tcPr>
          <w:p w14:paraId="425695B7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Smoking Cessation Counseling                 Y/N   ○Not Applicable</w:t>
            </w:r>
          </w:p>
          <w:p w14:paraId="0EBA7735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If “Yes”:                             </w:t>
            </w:r>
          </w:p>
          <w:p w14:paraId="227BEB0C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□ Physician delivered advice  </w:t>
            </w:r>
          </w:p>
          <w:p w14:paraId="06F4E715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□ Pt. refused</w:t>
            </w:r>
          </w:p>
          <w:p w14:paraId="7C51BB2F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□ Nicotine Replacement Therapy</w:t>
            </w:r>
          </w:p>
          <w:p w14:paraId="668700DE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□ Pt. refused</w:t>
            </w:r>
          </w:p>
          <w:p w14:paraId="64393C28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□ Referral to smoking counseling services</w:t>
            </w:r>
          </w:p>
          <w:p w14:paraId="02C5BFDF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□ Pt. refused</w:t>
            </w:r>
          </w:p>
          <w:p w14:paraId="775E92B8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□ Local counseling service</w:t>
            </w:r>
          </w:p>
          <w:p w14:paraId="022F8C58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□ Michigan Quitline</w:t>
            </w:r>
          </w:p>
          <w:p w14:paraId="7527BAF2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□ Other counseling service    </w:t>
            </w:r>
          </w:p>
          <w:p w14:paraId="103BD1DA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61EE4D05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0E0D94D5" w14:textId="77777777" w:rsidR="005C527E" w:rsidRPr="00222008" w:rsidRDefault="005C527E" w:rsidP="00604512">
            <w:pPr>
              <w:rPr>
                <w:rFonts w:ascii="Arial" w:hAnsi="Arial" w:cs="Arial"/>
                <w:sz w:val="20"/>
                <w:szCs w:val="20"/>
              </w:rPr>
            </w:pPr>
            <w:r w:rsidRPr="002220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14:paraId="2A3EF2AB" w14:textId="77777777" w:rsidR="005C527E" w:rsidRDefault="005C527E" w:rsidP="005C527E">
      <w:pPr>
        <w:tabs>
          <w:tab w:val="left" w:pos="3957"/>
        </w:tabs>
        <w:rPr>
          <w:rFonts w:ascii="Arial Narrow" w:hAnsi="Arial Narrow"/>
          <w:sz w:val="16"/>
          <w:szCs w:val="16"/>
        </w:rPr>
      </w:pPr>
    </w:p>
    <w:p w14:paraId="2B72DFE1" w14:textId="7103915A" w:rsidR="003C7096" w:rsidRDefault="003C7096" w:rsidP="007E5D37">
      <w:pPr>
        <w:tabs>
          <w:tab w:val="left" w:pos="3957"/>
        </w:tabs>
        <w:jc w:val="right"/>
        <w:rPr>
          <w:rFonts w:ascii="Arial Narrow" w:hAnsi="Arial Narrow"/>
          <w:sz w:val="16"/>
          <w:szCs w:val="16"/>
        </w:rPr>
      </w:pPr>
    </w:p>
    <w:p w14:paraId="30EC2900" w14:textId="6EEDAFDA" w:rsidR="003C7096" w:rsidRDefault="003C7096" w:rsidP="007E5D37">
      <w:pPr>
        <w:tabs>
          <w:tab w:val="left" w:pos="3957"/>
        </w:tabs>
        <w:jc w:val="right"/>
        <w:rPr>
          <w:rFonts w:ascii="Arial Narrow" w:hAnsi="Arial Narrow"/>
          <w:sz w:val="16"/>
          <w:szCs w:val="16"/>
        </w:rPr>
      </w:pPr>
    </w:p>
    <w:p w14:paraId="180CF269" w14:textId="77777777" w:rsidR="003C7096" w:rsidRPr="007E5D37" w:rsidRDefault="003C7096" w:rsidP="003B6654">
      <w:pPr>
        <w:tabs>
          <w:tab w:val="left" w:pos="3957"/>
        </w:tabs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sz w:val="16"/>
          <w:szCs w:val="16"/>
        </w:rPr>
        <w:t>*</w:t>
      </w:r>
      <w:r w:rsidRPr="007E5D37">
        <w:rPr>
          <w:rFonts w:ascii="Arial Narrow" w:hAnsi="Arial Narrow"/>
          <w:sz w:val="16"/>
          <w:szCs w:val="16"/>
        </w:rPr>
        <w:t>Please cite BMC2 if reproduced or distributed</w:t>
      </w:r>
      <w:r>
        <w:rPr>
          <w:rFonts w:ascii="Arial Narrow" w:hAnsi="Arial Narrow"/>
          <w:sz w:val="16"/>
          <w:szCs w:val="16"/>
        </w:rPr>
        <w:t xml:space="preserve"> </w:t>
      </w:r>
    </w:p>
    <w:sectPr w:rsidR="003C7096" w:rsidRPr="007E5D37" w:rsidSect="00CC7BBA">
      <w:headerReference w:type="default" r:id="rId8"/>
      <w:pgSz w:w="12240" w:h="15840"/>
      <w:pgMar w:top="720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D925" w14:textId="77777777" w:rsidR="00E4707D" w:rsidRDefault="00E4707D" w:rsidP="005B31D1">
      <w:pPr>
        <w:spacing w:after="0" w:line="240" w:lineRule="auto"/>
      </w:pPr>
      <w:r>
        <w:separator/>
      </w:r>
    </w:p>
  </w:endnote>
  <w:endnote w:type="continuationSeparator" w:id="0">
    <w:p w14:paraId="7D4F3F11" w14:textId="77777777" w:rsidR="00E4707D" w:rsidRDefault="00E4707D" w:rsidP="005B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95D9" w14:textId="77777777" w:rsidR="00E4707D" w:rsidRDefault="00E4707D" w:rsidP="005B31D1">
      <w:pPr>
        <w:spacing w:after="0" w:line="240" w:lineRule="auto"/>
      </w:pPr>
      <w:r>
        <w:separator/>
      </w:r>
    </w:p>
  </w:footnote>
  <w:footnote w:type="continuationSeparator" w:id="0">
    <w:p w14:paraId="7CF6E489" w14:textId="77777777" w:rsidR="00E4707D" w:rsidRDefault="00E4707D" w:rsidP="005B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C82E" w14:textId="2303AD07" w:rsidR="0071232E" w:rsidRDefault="003E224D" w:rsidP="003E224D">
    <w:pPr>
      <w:pStyle w:val="Header"/>
      <w:tabs>
        <w:tab w:val="clear" w:pos="4680"/>
        <w:tab w:val="clear" w:pos="9360"/>
        <w:tab w:val="left" w:pos="5430"/>
      </w:tabs>
      <w:ind w:hanging="360"/>
    </w:pPr>
    <w:r w:rsidRPr="00B7749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135CF3" wp14:editId="797A9A9B">
              <wp:simplePos x="0" y="0"/>
              <wp:positionH relativeFrom="margin">
                <wp:posOffset>2181225</wp:posOffset>
              </wp:positionH>
              <wp:positionV relativeFrom="paragraph">
                <wp:posOffset>7620</wp:posOffset>
              </wp:positionV>
              <wp:extent cx="4524375" cy="488315"/>
              <wp:effectExtent l="0" t="0" r="28575" b="260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57A52" w14:textId="6076992E" w:rsidR="00B7749D" w:rsidRPr="000B338A" w:rsidRDefault="00B7749D" w:rsidP="00BA1829">
                          <w:pPr>
                            <w:rPr>
                              <w:b/>
                            </w:rPr>
                          </w:pPr>
                          <w:r w:rsidRPr="000B338A"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>BMC2 PCI 202</w:t>
                          </w:r>
                          <w:r w:rsidR="005C527E"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>3</w:t>
                          </w:r>
                          <w:r w:rsidR="00AA2746"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 xml:space="preserve"> Discharge Level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35C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.6pt;width:356.25pt;height: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">
              <v:textbox>
                <w:txbxContent>
                  <w:p w14:paraId="70F57A52" w14:textId="6076992E" w:rsidR="00B7749D" w:rsidRPr="000B338A" w:rsidRDefault="00B7749D" w:rsidP="00BA1829">
                    <w:pPr>
                      <w:rPr>
                        <w:b/>
                      </w:rPr>
                    </w:pPr>
                    <w:r w:rsidRPr="000B338A">
                      <w:rPr>
                        <w:rFonts w:ascii="Arial Narrow" w:hAnsi="Arial Narrow"/>
                        <w:b/>
                        <w:color w:val="1F4E79" w:themeColor="accent1" w:themeShade="80"/>
                        <w:sz w:val="40"/>
                        <w:szCs w:val="40"/>
                      </w:rPr>
                      <w:t>BMC2 PCI 202</w:t>
                    </w:r>
                    <w:r w:rsidR="005C527E">
                      <w:rPr>
                        <w:rFonts w:ascii="Arial Narrow" w:hAnsi="Arial Narrow"/>
                        <w:b/>
                        <w:color w:val="1F4E79" w:themeColor="accent1" w:themeShade="80"/>
                        <w:sz w:val="40"/>
                        <w:szCs w:val="40"/>
                      </w:rPr>
                      <w:t>3</w:t>
                    </w:r>
                    <w:r w:rsidR="00AA2746">
                      <w:rPr>
                        <w:rFonts w:ascii="Arial Narrow" w:hAnsi="Arial Narrow"/>
                        <w:b/>
                        <w:color w:val="1F4E79" w:themeColor="accent1" w:themeShade="80"/>
                        <w:sz w:val="40"/>
                        <w:szCs w:val="40"/>
                      </w:rPr>
                      <w:t xml:space="preserve"> Discharge Level Worksheet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1829">
      <w:rPr>
        <w:noProof/>
      </w:rPr>
      <w:drawing>
        <wp:inline distT="0" distB="0" distL="0" distR="0" wp14:anchorId="02D0EB78" wp14:editId="2FC61204">
          <wp:extent cx="2066925" cy="486050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8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749D">
      <w:ptab w:relativeTo="margin" w:alignment="center" w:leader="none"/>
    </w:r>
    <w:r w:rsidR="00BA1829" w:rsidRPr="00BA1829">
      <w:t xml:space="preserve"> </w:t>
    </w:r>
    <w:r w:rsidR="00BA1829">
      <w:t xml:space="preserve"> </w:t>
    </w:r>
    <w:r w:rsidR="00B7749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0506"/>
    <w:multiLevelType w:val="hybridMultilevel"/>
    <w:tmpl w:val="BA1C4AB2"/>
    <w:lvl w:ilvl="0" w:tplc="E5FC91CE">
      <w:start w:val="5"/>
      <w:numFmt w:val="upperLetter"/>
      <w:lvlText w:val="%1."/>
      <w:lvlJc w:val="left"/>
      <w:pPr>
        <w:ind w:left="360" w:hanging="360"/>
      </w:pPr>
      <w:rPr>
        <w:rFonts w:hint="default"/>
        <w:color w:val="2E74B5" w:themeColor="accent1" w:themeShade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E251D2"/>
    <w:multiLevelType w:val="hybridMultilevel"/>
    <w:tmpl w:val="0F429E16"/>
    <w:lvl w:ilvl="0" w:tplc="406E0F8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64643475">
    <w:abstractNumId w:val="1"/>
  </w:num>
  <w:num w:numId="2" w16cid:durableId="71100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D1"/>
    <w:rsid w:val="00002356"/>
    <w:rsid w:val="000242F1"/>
    <w:rsid w:val="00037EBE"/>
    <w:rsid w:val="0004404E"/>
    <w:rsid w:val="00045C41"/>
    <w:rsid w:val="0007402F"/>
    <w:rsid w:val="000A258E"/>
    <w:rsid w:val="000B338A"/>
    <w:rsid w:val="000C7CB9"/>
    <w:rsid w:val="000E595A"/>
    <w:rsid w:val="000E751E"/>
    <w:rsid w:val="00163F60"/>
    <w:rsid w:val="0016474C"/>
    <w:rsid w:val="00187351"/>
    <w:rsid w:val="00197AF4"/>
    <w:rsid w:val="001B271C"/>
    <w:rsid w:val="001E77A5"/>
    <w:rsid w:val="00201DA8"/>
    <w:rsid w:val="00222008"/>
    <w:rsid w:val="00226EF0"/>
    <w:rsid w:val="00257389"/>
    <w:rsid w:val="002C3555"/>
    <w:rsid w:val="0030054F"/>
    <w:rsid w:val="0030469D"/>
    <w:rsid w:val="003229A7"/>
    <w:rsid w:val="003338DD"/>
    <w:rsid w:val="00344B5E"/>
    <w:rsid w:val="003A4570"/>
    <w:rsid w:val="003A5703"/>
    <w:rsid w:val="003B6654"/>
    <w:rsid w:val="003C7096"/>
    <w:rsid w:val="003D4F8C"/>
    <w:rsid w:val="003E224D"/>
    <w:rsid w:val="003F2053"/>
    <w:rsid w:val="00432F3C"/>
    <w:rsid w:val="0046097F"/>
    <w:rsid w:val="0048229D"/>
    <w:rsid w:val="004B6ABC"/>
    <w:rsid w:val="004D26A1"/>
    <w:rsid w:val="004E0516"/>
    <w:rsid w:val="005018E4"/>
    <w:rsid w:val="00502293"/>
    <w:rsid w:val="0056217F"/>
    <w:rsid w:val="005B31D1"/>
    <w:rsid w:val="005C527E"/>
    <w:rsid w:val="00633EA3"/>
    <w:rsid w:val="0065607A"/>
    <w:rsid w:val="00656C10"/>
    <w:rsid w:val="0069058E"/>
    <w:rsid w:val="006A4D02"/>
    <w:rsid w:val="006C2DE7"/>
    <w:rsid w:val="006C4B06"/>
    <w:rsid w:val="006E17DC"/>
    <w:rsid w:val="0071232E"/>
    <w:rsid w:val="00717035"/>
    <w:rsid w:val="00720E41"/>
    <w:rsid w:val="007216D5"/>
    <w:rsid w:val="007E5D37"/>
    <w:rsid w:val="007E77CD"/>
    <w:rsid w:val="007F62C1"/>
    <w:rsid w:val="008076E4"/>
    <w:rsid w:val="008F24B5"/>
    <w:rsid w:val="00974554"/>
    <w:rsid w:val="009D1413"/>
    <w:rsid w:val="009F3B02"/>
    <w:rsid w:val="00A17CB8"/>
    <w:rsid w:val="00A40D16"/>
    <w:rsid w:val="00A42FC9"/>
    <w:rsid w:val="00A43B05"/>
    <w:rsid w:val="00A47974"/>
    <w:rsid w:val="00A81D7F"/>
    <w:rsid w:val="00A83732"/>
    <w:rsid w:val="00A87B0F"/>
    <w:rsid w:val="00AA2746"/>
    <w:rsid w:val="00AA4685"/>
    <w:rsid w:val="00AF26F0"/>
    <w:rsid w:val="00AF6FC0"/>
    <w:rsid w:val="00B06E1B"/>
    <w:rsid w:val="00B1644D"/>
    <w:rsid w:val="00B72872"/>
    <w:rsid w:val="00B7749D"/>
    <w:rsid w:val="00B924F9"/>
    <w:rsid w:val="00BA1829"/>
    <w:rsid w:val="00BB07F9"/>
    <w:rsid w:val="00C25035"/>
    <w:rsid w:val="00C253BA"/>
    <w:rsid w:val="00C26AAE"/>
    <w:rsid w:val="00C5476C"/>
    <w:rsid w:val="00C54DF1"/>
    <w:rsid w:val="00C93407"/>
    <w:rsid w:val="00C9343D"/>
    <w:rsid w:val="00CA4106"/>
    <w:rsid w:val="00CC7BBA"/>
    <w:rsid w:val="00CF7E86"/>
    <w:rsid w:val="00D67C7A"/>
    <w:rsid w:val="00D722C3"/>
    <w:rsid w:val="00D8729B"/>
    <w:rsid w:val="00DB642F"/>
    <w:rsid w:val="00DE3E8B"/>
    <w:rsid w:val="00DE6F63"/>
    <w:rsid w:val="00DF0360"/>
    <w:rsid w:val="00E11924"/>
    <w:rsid w:val="00E15B88"/>
    <w:rsid w:val="00E234CC"/>
    <w:rsid w:val="00E4707D"/>
    <w:rsid w:val="00E53669"/>
    <w:rsid w:val="00E72833"/>
    <w:rsid w:val="00E73ABD"/>
    <w:rsid w:val="00F335C7"/>
    <w:rsid w:val="00F41349"/>
    <w:rsid w:val="00F518CE"/>
    <w:rsid w:val="00F81143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DEBCC3"/>
  <w15:chartTrackingRefBased/>
  <w15:docId w15:val="{589D5DA0-A851-40A9-B620-7BAF3BF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BA"/>
  </w:style>
  <w:style w:type="paragraph" w:styleId="Heading1">
    <w:name w:val="heading 1"/>
    <w:basedOn w:val="Normal"/>
    <w:next w:val="Normal"/>
    <w:link w:val="Heading1Char"/>
    <w:uiPriority w:val="9"/>
    <w:qFormat/>
    <w:rsid w:val="00CC7BB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BB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D1"/>
  </w:style>
  <w:style w:type="paragraph" w:styleId="Footer">
    <w:name w:val="footer"/>
    <w:basedOn w:val="Normal"/>
    <w:link w:val="FooterChar"/>
    <w:uiPriority w:val="99"/>
    <w:unhideWhenUsed/>
    <w:rsid w:val="005B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D1"/>
  </w:style>
  <w:style w:type="paragraph" w:styleId="ListParagraph">
    <w:name w:val="List Paragraph"/>
    <w:basedOn w:val="Normal"/>
    <w:uiPriority w:val="34"/>
    <w:qFormat/>
    <w:rsid w:val="0071232E"/>
    <w:pPr>
      <w:ind w:left="720"/>
      <w:contextualSpacing/>
    </w:pPr>
  </w:style>
  <w:style w:type="table" w:styleId="TableGrid">
    <w:name w:val="Table Grid"/>
    <w:basedOn w:val="TableNormal"/>
    <w:uiPriority w:val="39"/>
    <w:rsid w:val="0071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7BB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BB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BB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BB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BB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BB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BB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BB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BB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BB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7BB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C7BB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BB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BBA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C7BB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C7BB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CC7B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7BB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7BB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BB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BB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C7BB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C7BB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C7BB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7BB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C7BB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B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FE14-AB50-4E51-B23F-1B73F9F4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Kathleen</dc:creator>
  <cp:keywords/>
  <dc:description/>
  <cp:lastModifiedBy>Walker, Elizabeth</cp:lastModifiedBy>
  <cp:revision>3</cp:revision>
  <cp:lastPrinted>2019-08-19T17:27:00Z</cp:lastPrinted>
  <dcterms:created xsi:type="dcterms:W3CDTF">2023-01-11T19:47:00Z</dcterms:created>
  <dcterms:modified xsi:type="dcterms:W3CDTF">2023-01-11T19:58:00Z</dcterms:modified>
</cp:coreProperties>
</file>